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3A77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6E62654" w14:textId="77777777" w:rsidR="00BB7B56" w:rsidRPr="009C54AE" w:rsidRDefault="00BB7B56" w:rsidP="00BB7B5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6591419" w14:textId="77777777" w:rsidR="00BB7B56" w:rsidRPr="00B55B0B" w:rsidRDefault="00BB7B56" w:rsidP="00BB7B5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55B0B">
        <w:rPr>
          <w:rFonts w:ascii="Corbel" w:hAnsi="Corbel"/>
          <w:i/>
          <w:smallCaps/>
          <w:sz w:val="24"/>
          <w:szCs w:val="24"/>
        </w:rPr>
        <w:t>2019/2020 – 2023/2024</w:t>
      </w:r>
    </w:p>
    <w:p w14:paraId="7264C3AB" w14:textId="77777777" w:rsidR="00BB7B56" w:rsidRPr="00B55B0B" w:rsidRDefault="00BB7B56" w:rsidP="00BB7B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i/>
          <w:sz w:val="20"/>
          <w:szCs w:val="20"/>
        </w:rPr>
        <w:t>(skrajne daty</w:t>
      </w:r>
      <w:r w:rsidRPr="00B55B0B">
        <w:rPr>
          <w:rFonts w:ascii="Corbel" w:hAnsi="Corbel"/>
          <w:sz w:val="20"/>
          <w:szCs w:val="20"/>
        </w:rPr>
        <w:t>)</w:t>
      </w:r>
    </w:p>
    <w:p w14:paraId="1EB366FE" w14:textId="77777777" w:rsidR="00BB7B56" w:rsidRPr="00B55B0B" w:rsidRDefault="00BB7B56" w:rsidP="00BB7B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sz w:val="20"/>
          <w:szCs w:val="20"/>
        </w:rPr>
        <w:t xml:space="preserve">Rok akademicki  </w:t>
      </w:r>
      <w:r>
        <w:rPr>
          <w:rFonts w:ascii="Corbel" w:hAnsi="Corbel"/>
          <w:sz w:val="20"/>
          <w:szCs w:val="20"/>
        </w:rPr>
        <w:t>2022/</w:t>
      </w:r>
      <w:r w:rsidRPr="00B55B0B">
        <w:rPr>
          <w:rFonts w:ascii="Corbel" w:hAnsi="Corbel"/>
          <w:sz w:val="20"/>
          <w:szCs w:val="20"/>
        </w:rPr>
        <w:t>2023</w:t>
      </w:r>
    </w:p>
    <w:p w14:paraId="019A85EA" w14:textId="77777777" w:rsidR="00BB7B56" w:rsidRDefault="00BB7B5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99DF83" w14:textId="2DCF37C0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0A23F74A" w14:textId="77777777" w:rsidTr="00734F56">
        <w:tc>
          <w:tcPr>
            <w:tcW w:w="2694" w:type="dxa"/>
            <w:vAlign w:val="center"/>
          </w:tcPr>
          <w:p w14:paraId="4D20A1F2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F19667" w14:textId="77777777" w:rsidR="00734F56" w:rsidRPr="00BB7B56" w:rsidRDefault="00734F56" w:rsidP="00DF6456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BB7B56">
              <w:rPr>
                <w:rFonts w:ascii="Corbel" w:hAnsi="Corbel"/>
                <w:color w:val="auto"/>
                <w:sz w:val="22"/>
              </w:rPr>
              <w:t>Prawo podatkowe</w:t>
            </w:r>
          </w:p>
        </w:tc>
      </w:tr>
      <w:tr w:rsidR="00734F56" w:rsidRPr="009C54AE" w14:paraId="120681DE" w14:textId="77777777" w:rsidTr="00734F56">
        <w:tc>
          <w:tcPr>
            <w:tcW w:w="2694" w:type="dxa"/>
            <w:vAlign w:val="center"/>
          </w:tcPr>
          <w:p w14:paraId="20D28DC1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94DD9C" w14:textId="77777777" w:rsidR="00734F56" w:rsidRPr="00734F56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PRP36</w:t>
            </w:r>
          </w:p>
        </w:tc>
      </w:tr>
      <w:tr w:rsidR="00734F56" w:rsidRPr="009C54AE" w14:paraId="077640B4" w14:textId="77777777" w:rsidTr="00734F56">
        <w:tc>
          <w:tcPr>
            <w:tcW w:w="2694" w:type="dxa"/>
            <w:vAlign w:val="center"/>
          </w:tcPr>
          <w:p w14:paraId="1EB0CD1C" w14:textId="77777777" w:rsidR="00734F56" w:rsidRPr="009C54AE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B96C22" w14:textId="77777777" w:rsidR="00734F56" w:rsidRPr="00734F56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BB7B56" w:rsidRPr="009C54AE" w14:paraId="3923A06C" w14:textId="77777777" w:rsidTr="00734F56">
        <w:tc>
          <w:tcPr>
            <w:tcW w:w="2694" w:type="dxa"/>
            <w:vAlign w:val="center"/>
          </w:tcPr>
          <w:p w14:paraId="5E9CDFAD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3DE915" w14:textId="77D5A416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BB7B56" w:rsidRPr="009C54AE" w14:paraId="492C46FF" w14:textId="77777777" w:rsidTr="00734F56">
        <w:tc>
          <w:tcPr>
            <w:tcW w:w="2694" w:type="dxa"/>
            <w:vAlign w:val="center"/>
          </w:tcPr>
          <w:p w14:paraId="26CE2840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EAF0FF" w14:textId="77777777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BB7B56" w:rsidRPr="009C54AE" w14:paraId="51E70F9F" w14:textId="77777777" w:rsidTr="00734F56">
        <w:tc>
          <w:tcPr>
            <w:tcW w:w="2694" w:type="dxa"/>
            <w:vAlign w:val="center"/>
          </w:tcPr>
          <w:p w14:paraId="42AC6EBE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213B26" w14:textId="77777777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BB7B56" w:rsidRPr="009C54AE" w14:paraId="3F3E2B7D" w14:textId="77777777" w:rsidTr="00734F56">
        <w:tc>
          <w:tcPr>
            <w:tcW w:w="2694" w:type="dxa"/>
            <w:vAlign w:val="center"/>
          </w:tcPr>
          <w:p w14:paraId="284F397B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5CDAAF" w14:textId="77777777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BB7B56" w:rsidRPr="009C54AE" w14:paraId="754B78CF" w14:textId="77777777" w:rsidTr="00734F56">
        <w:tc>
          <w:tcPr>
            <w:tcW w:w="2694" w:type="dxa"/>
            <w:vAlign w:val="center"/>
          </w:tcPr>
          <w:p w14:paraId="4F1731EE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E347EF" w14:textId="77777777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St</w:t>
            </w:r>
            <w:r w:rsidRPr="00734F56">
              <w:rPr>
                <w:rFonts w:ascii="Corbel" w:hAnsi="Corbel"/>
                <w:b w:val="0"/>
                <w:color w:val="auto"/>
                <w:sz w:val="22"/>
              </w:rPr>
              <w:t>acjonarne</w:t>
            </w:r>
          </w:p>
        </w:tc>
      </w:tr>
      <w:tr w:rsidR="00BB7B56" w:rsidRPr="009C54AE" w14:paraId="12368084" w14:textId="77777777" w:rsidTr="00734F56">
        <w:tc>
          <w:tcPr>
            <w:tcW w:w="2694" w:type="dxa"/>
            <w:vAlign w:val="center"/>
          </w:tcPr>
          <w:p w14:paraId="6B6686FF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55D0C2" w14:textId="77777777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Rok IV, semestr VIII</w:t>
            </w:r>
          </w:p>
        </w:tc>
      </w:tr>
      <w:tr w:rsidR="00BB7B56" w:rsidRPr="009C54AE" w14:paraId="3DD17C8A" w14:textId="77777777" w:rsidTr="00734F56">
        <w:tc>
          <w:tcPr>
            <w:tcW w:w="2694" w:type="dxa"/>
            <w:vAlign w:val="center"/>
          </w:tcPr>
          <w:p w14:paraId="4FECF9DB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3A1F59" w14:textId="77777777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BB7B56" w:rsidRPr="009C54AE" w14:paraId="46C604CE" w14:textId="77777777" w:rsidTr="00734F56">
        <w:tc>
          <w:tcPr>
            <w:tcW w:w="2694" w:type="dxa"/>
            <w:vAlign w:val="center"/>
          </w:tcPr>
          <w:p w14:paraId="28A3807E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852AC1" w14:textId="073C59F3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BB7B56">
              <w:rPr>
                <w:rFonts w:ascii="Corbel" w:hAnsi="Corbel"/>
                <w:b w:val="0"/>
                <w:color w:val="auto"/>
                <w:sz w:val="22"/>
                <w:lang w:val="en-US"/>
              </w:rPr>
              <w:t>p</w:t>
            </w:r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olski</w:t>
            </w:r>
            <w:proofErr w:type="spellEnd"/>
          </w:p>
        </w:tc>
      </w:tr>
      <w:tr w:rsidR="00BB7B56" w:rsidRPr="00BB7B56" w14:paraId="61D8DAD9" w14:textId="77777777" w:rsidTr="00734F56">
        <w:tc>
          <w:tcPr>
            <w:tcW w:w="2694" w:type="dxa"/>
            <w:vAlign w:val="center"/>
          </w:tcPr>
          <w:p w14:paraId="35B332BF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AE900C" w14:textId="77777777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734F56">
              <w:rPr>
                <w:rFonts w:ascii="Corbel" w:hAnsi="Corbel"/>
                <w:b w:val="0"/>
                <w:sz w:val="22"/>
                <w:lang w:val="en-US"/>
              </w:rPr>
              <w:t xml:space="preserve">Dr hab. E. </w:t>
            </w:r>
            <w:proofErr w:type="spellStart"/>
            <w:r w:rsidRPr="00734F56">
              <w:rPr>
                <w:rFonts w:ascii="Corbel" w:hAnsi="Corbel"/>
                <w:b w:val="0"/>
                <w:sz w:val="22"/>
                <w:lang w:val="en-US"/>
              </w:rPr>
              <w:t>Feret</w:t>
            </w:r>
            <w:proofErr w:type="spellEnd"/>
            <w:r w:rsidRPr="00734F56">
              <w:rPr>
                <w:rFonts w:ascii="Corbel" w:hAnsi="Corbel"/>
                <w:b w:val="0"/>
                <w:sz w:val="22"/>
                <w:lang w:val="en-US"/>
              </w:rPr>
              <w:t>, prof. UR</w:t>
            </w:r>
          </w:p>
        </w:tc>
      </w:tr>
      <w:tr w:rsidR="00BB7B56" w:rsidRPr="009C54AE" w14:paraId="5BFC8896" w14:textId="77777777" w:rsidTr="00734F56">
        <w:tc>
          <w:tcPr>
            <w:tcW w:w="2694" w:type="dxa"/>
            <w:vAlign w:val="center"/>
          </w:tcPr>
          <w:p w14:paraId="5750A367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4B9987D3" w14:textId="15FF0D1C" w:rsidR="00BB7B56" w:rsidRPr="00B23758" w:rsidRDefault="00BB7B56" w:rsidP="00BB7B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     dr Anna Wójtowicz-Dawid</w:t>
            </w:r>
          </w:p>
        </w:tc>
      </w:tr>
    </w:tbl>
    <w:p w14:paraId="0210C1A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E169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7E1F1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F58AD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DCA6A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66EB05" w14:textId="77777777" w:rsidTr="00BB7B5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697" w14:textId="77777777" w:rsidR="00015B8F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BC467C" w14:textId="77777777" w:rsidR="00015B8F" w:rsidRPr="009C54AE" w:rsidRDefault="002B5EA0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F5C4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1747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C5AD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513E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97BC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C377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8099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5BA7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E911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39D403B" w14:textId="77777777" w:rsidTr="00BB7B5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0158" w14:textId="77777777" w:rsidR="00015B8F" w:rsidRPr="009C54AE" w:rsidRDefault="00734F56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87B4" w14:textId="77777777" w:rsidR="00015B8F" w:rsidRPr="009C54AE" w:rsidRDefault="007F065D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CC3E" w14:textId="77777777" w:rsidR="00015B8F" w:rsidRPr="009C54AE" w:rsidRDefault="00015B8F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6E25" w14:textId="77777777" w:rsidR="00015B8F" w:rsidRPr="009C54AE" w:rsidRDefault="00015B8F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5297" w14:textId="77777777" w:rsidR="00015B8F" w:rsidRPr="009C54AE" w:rsidRDefault="00015B8F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C39D4" w14:textId="77777777" w:rsidR="00015B8F" w:rsidRPr="009C54AE" w:rsidRDefault="00015B8F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6517" w14:textId="77777777" w:rsidR="00015B8F" w:rsidRPr="009C54AE" w:rsidRDefault="00015B8F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EC7C" w14:textId="77777777" w:rsidR="00015B8F" w:rsidRPr="009C54AE" w:rsidRDefault="00015B8F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35AE" w14:textId="77777777" w:rsidR="00015B8F" w:rsidRPr="009C54AE" w:rsidRDefault="00015B8F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0597" w14:textId="77777777" w:rsidR="00015B8F" w:rsidRPr="009C54AE" w:rsidRDefault="00520111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2B5F12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7CD70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530190" w14:textId="238FE1C5" w:rsidR="0085747A" w:rsidRPr="009C54AE" w:rsidRDefault="006D5E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sym w:font="Wingdings" w:char="F078"/>
      </w:r>
      <w:r w:rsidR="00FE1694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96FC441" w14:textId="77777777" w:rsidR="0085747A" w:rsidRPr="009C54AE" w:rsidRDefault="00FE169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FC8F4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B61CBB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2D1848" w14:textId="77777777" w:rsidR="00BB7B56" w:rsidRDefault="00BB7B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D09873" w14:textId="581C992C" w:rsidR="009C54AE" w:rsidRDefault="0073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4F56">
        <w:rPr>
          <w:rFonts w:ascii="Corbel" w:hAnsi="Corbel"/>
          <w:b w:val="0"/>
          <w:szCs w:val="24"/>
        </w:rPr>
        <w:t>Egzamin pisemny opisowy (ewentualnie ustny)</w:t>
      </w:r>
    </w:p>
    <w:p w14:paraId="5A75488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6C00DD" w14:textId="4909603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7BC1012" w14:textId="77777777" w:rsidR="00BB7B56" w:rsidRPr="009C54AE" w:rsidRDefault="00BB7B5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0FE1E6" w14:textId="77777777" w:rsidTr="00745302">
        <w:tc>
          <w:tcPr>
            <w:tcW w:w="9670" w:type="dxa"/>
          </w:tcPr>
          <w:p w14:paraId="2A6A035D" w14:textId="77777777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C5A099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2F12A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9EAF2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595E99" w14:textId="6C7BB15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04F5D1A" w14:textId="77777777" w:rsidR="00BB7B56" w:rsidRDefault="00BB7B5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734F56" w:rsidRPr="00734F56" w14:paraId="6D99765F" w14:textId="77777777" w:rsidTr="00DF6456">
        <w:tc>
          <w:tcPr>
            <w:tcW w:w="668" w:type="dxa"/>
            <w:vAlign w:val="center"/>
          </w:tcPr>
          <w:p w14:paraId="708EDA89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14:paraId="3362BA7F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wiadomości z zakresu prawa podatkowego objętego programem nauczania. </w:t>
            </w:r>
          </w:p>
        </w:tc>
      </w:tr>
      <w:tr w:rsidR="00734F56" w:rsidRPr="00734F56" w14:paraId="156595B7" w14:textId="77777777" w:rsidTr="00DF6456">
        <w:tc>
          <w:tcPr>
            <w:tcW w:w="668" w:type="dxa"/>
            <w:vAlign w:val="center"/>
          </w:tcPr>
          <w:p w14:paraId="335F0B5B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60436AD0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uzyska wiedzę z prawa podatkowego w tym na temat problemów dotyczących międzynarodowego prawa podatkowego i europejskiego prawa podatkowego oraz prawa podatkowego przedsiębiorców.</w:t>
            </w:r>
          </w:p>
        </w:tc>
      </w:tr>
      <w:tr w:rsidR="00734F56" w:rsidRPr="00734F56" w14:paraId="76C62F56" w14:textId="77777777" w:rsidTr="00DF6456">
        <w:tc>
          <w:tcPr>
            <w:tcW w:w="668" w:type="dxa"/>
            <w:vAlign w:val="center"/>
          </w:tcPr>
          <w:p w14:paraId="752D5363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66E4E8DC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nabędzie wiedzę o wybranych zagadnieniach procedury podatkowej.</w:t>
            </w:r>
          </w:p>
        </w:tc>
      </w:tr>
    </w:tbl>
    <w:p w14:paraId="2C12FA4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F17DE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C5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FCBEA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2"/>
        <w:gridCol w:w="1863"/>
      </w:tblGrid>
      <w:tr w:rsidR="003B5662" w:rsidRPr="00946F0F" w14:paraId="68E94CE5" w14:textId="77777777" w:rsidTr="00BB7B56">
        <w:tc>
          <w:tcPr>
            <w:tcW w:w="1675" w:type="dxa"/>
            <w:vAlign w:val="center"/>
          </w:tcPr>
          <w:p w14:paraId="54ABC87C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smallCaps w:val="0"/>
                <w:szCs w:val="24"/>
              </w:rPr>
              <w:t>EK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2" w:type="dxa"/>
            <w:vAlign w:val="center"/>
          </w:tcPr>
          <w:p w14:paraId="5D372F03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3" w:type="dxa"/>
            <w:vAlign w:val="center"/>
          </w:tcPr>
          <w:p w14:paraId="29136A7F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46F0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5662" w:rsidRPr="00946F0F" w14:paraId="20D56627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E753" w14:textId="651E3000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37D7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0107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B5662" w:rsidRPr="00946F0F" w14:paraId="0D531AEC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9C44" w14:textId="52245826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BC17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 zależności od dokonanego samodzielnie wyboru ma pogłębioną i rozszerzoną wiedzę w zakresie wybranych gałęzi prawa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7A99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B5662" w:rsidRPr="00946F0F" w14:paraId="7877573F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9352" w14:textId="57569613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847C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5EC4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B5662" w:rsidRPr="00946F0F" w14:paraId="1B1BA916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081F" w14:textId="2FC842CD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4708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D977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B5662" w:rsidRPr="00946F0F" w14:paraId="5CDA47E1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7867" w14:textId="30B77B87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BEDE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0E02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3B5662" w:rsidRPr="00946F0F" w14:paraId="185D20DF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64D2" w14:textId="0A0AC7B5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9D36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010D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B5662" w:rsidRPr="00946F0F" w14:paraId="57AADE2B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D9FC" w14:textId="5A9C202D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839F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33E5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93A9674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B7B56" w:rsidRPr="00946F0F" w14:paraId="2951F6F2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F746" w14:textId="77777777" w:rsidR="00BB7B56" w:rsidRPr="00946F0F" w:rsidRDefault="00BB7B56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3D6D" w14:textId="43E248EB" w:rsidR="00BB7B56" w:rsidRPr="00946F0F" w:rsidRDefault="00BB7B56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B56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6852" w14:textId="1F01A15E" w:rsidR="00BB7B56" w:rsidRPr="00946F0F" w:rsidRDefault="00BB7B56" w:rsidP="00BB7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3B5662" w:rsidRPr="00946F0F" w14:paraId="30CD40CC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058A" w14:textId="1428324B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6AE1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w zakresie państwa i prawa.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1B39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30791953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B5662" w:rsidRPr="00946F0F" w14:paraId="58C4045C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9C10" w14:textId="328B4BBE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F65F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44D9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3B5662" w:rsidRPr="00946F0F" w14:paraId="49F11FC3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31DC" w14:textId="24E5995B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A91A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ogólne zasady tworzenia i rozwoju form przedsiębiorczości oraz form indywidualnego rozwoju zawodowego.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1EBC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3B5662" w:rsidRPr="00946F0F" w14:paraId="21CAD196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5348" w14:textId="17391007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CA05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0BFE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B5662" w:rsidRPr="00946F0F" w14:paraId="23A20062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37D0" w14:textId="03289977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1BF9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1192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B5662" w:rsidRPr="00946F0F" w14:paraId="5E79DE74" w14:textId="77777777" w:rsidTr="00BB7B56">
        <w:trPr>
          <w:trHeight w:val="735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6A46" w14:textId="47941131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BB86" w14:textId="77777777" w:rsidR="003B5662" w:rsidRPr="00946F0F" w:rsidRDefault="003B5662" w:rsidP="00E736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D115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K_U03 </w:t>
            </w:r>
          </w:p>
        </w:tc>
      </w:tr>
      <w:tr w:rsidR="003B5662" w:rsidRPr="00946F0F" w14:paraId="038552AB" w14:textId="77777777" w:rsidTr="00BB7B56">
        <w:trPr>
          <w:trHeight w:val="75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0174" w14:textId="16647007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758A" w14:textId="77777777" w:rsidR="003B5662" w:rsidRPr="00946F0F" w:rsidRDefault="003B5662" w:rsidP="00E736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0408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3B5662" w:rsidRPr="00946F0F" w14:paraId="2A19DFB3" w14:textId="77777777" w:rsidTr="00BB7B56">
        <w:trPr>
          <w:trHeight w:val="75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2098" w14:textId="262A8440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4316" w14:textId="77777777" w:rsidR="003B5662" w:rsidRPr="00946F0F" w:rsidRDefault="003B5662" w:rsidP="00E736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4AA1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3B5662" w:rsidRPr="00946F0F" w14:paraId="25DCD6E2" w14:textId="77777777" w:rsidTr="00BB7B56">
        <w:trPr>
          <w:trHeight w:val="75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AE5E" w14:textId="48205E92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2BE8" w14:textId="77777777" w:rsidR="003B5662" w:rsidRPr="00946F0F" w:rsidRDefault="003B5662" w:rsidP="00E736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425D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3B5662" w:rsidRPr="00946F0F" w14:paraId="47BD9A28" w14:textId="77777777" w:rsidTr="00BB7B56">
        <w:trPr>
          <w:trHeight w:val="75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6190" w14:textId="1CD8E048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9366" w14:textId="77777777" w:rsidR="003B5662" w:rsidRPr="00946F0F" w:rsidRDefault="003B5662" w:rsidP="00E736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91D7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B5662" w:rsidRPr="00946F0F" w14:paraId="5AD37E2A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BB16" w14:textId="4720EA72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0A90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32C4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3B5662" w:rsidRPr="00946F0F" w14:paraId="22150321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FFD9" w14:textId="54CEEB68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2BEE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2C4B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3B5662" w:rsidRPr="00946F0F" w14:paraId="68238C10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C037" w14:textId="2129E660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AC70" w14:textId="693AB1B2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</w:t>
            </w:r>
            <w:r w:rsidR="00BB7B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</w:t>
            </w:r>
            <w:r w:rsidR="00BB7B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metod, narzędzi oraz zaawansowanych technik informacyjno-komunikacyjnych.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0FD6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3B5662" w:rsidRPr="00946F0F" w14:paraId="3359C2BB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1D73" w14:textId="5F77B270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A43D" w14:textId="5D1E3F9F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</w:t>
            </w:r>
            <w:r w:rsidR="00BB7B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przygotowania wystąpień ustnych dotyczących określonych zagadnień i problemów prawnych</w:t>
            </w:r>
            <w:r w:rsidR="00BB7B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7B60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3B5662" w:rsidRPr="00946F0F" w14:paraId="0B483143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3E5" w14:textId="0E054A0F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785D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6F42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3B5662" w:rsidRPr="00946F0F" w14:paraId="25A026D8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9B99" w14:textId="7BF6CCFB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28A2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7FA2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3B5662" w:rsidRPr="00946F0F" w14:paraId="24C61694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FCE3" w14:textId="4622A77A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7911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4A88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3B5662" w:rsidRPr="00946F0F" w14:paraId="3D4BA84B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F711" w14:textId="3A7FDB8C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3612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23C9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3B5662" w:rsidRPr="00946F0F" w14:paraId="0AEB6D0B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09A9" w14:textId="561656BC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45A6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E66C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3B5662" w:rsidRPr="00946F0F" w14:paraId="01DB5435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EE21" w14:textId="320A5213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2521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4538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3B5662" w:rsidRPr="00946F0F" w14:paraId="0626B318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2715" w14:textId="50FB6C55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2275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941C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11490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E38FA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B5B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D0888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3C511E2D" w14:textId="77777777" w:rsidTr="00BB7B56">
        <w:tc>
          <w:tcPr>
            <w:tcW w:w="9498" w:type="dxa"/>
          </w:tcPr>
          <w:p w14:paraId="6B1268F3" w14:textId="77777777" w:rsidR="0085747A" w:rsidRPr="009C54AE" w:rsidRDefault="0085747A" w:rsidP="00BB7B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065D" w:rsidRPr="00AF4A52" w14:paraId="7814E613" w14:textId="77777777" w:rsidTr="00BB7B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6D68" w14:textId="77777777" w:rsidR="007F065D" w:rsidRPr="007F065D" w:rsidRDefault="007F065D" w:rsidP="00BB7B56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F065D">
              <w:rPr>
                <w:rFonts w:ascii="Corbel" w:hAnsi="Corbel"/>
                <w:sz w:val="24"/>
                <w:szCs w:val="24"/>
              </w:rPr>
              <w:t>Wstęp do teorii podatku</w:t>
            </w:r>
          </w:p>
        </w:tc>
      </w:tr>
      <w:tr w:rsidR="007F065D" w14:paraId="1A8A0532" w14:textId="77777777" w:rsidTr="00BB7B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690D" w14:textId="77777777" w:rsidR="007F065D" w:rsidRPr="007F065D" w:rsidRDefault="007F065D" w:rsidP="00BB7B56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F065D">
              <w:rPr>
                <w:rFonts w:ascii="Corbel" w:hAnsi="Corbel"/>
                <w:sz w:val="24"/>
                <w:szCs w:val="24"/>
              </w:rPr>
              <w:t>Ogólne prawo podatkowe - powstawanie i wymiar zobowiązań podatkowych, odpowiedzialność za zobowiązania podatkowe, interpretacje podatkowe</w:t>
            </w:r>
          </w:p>
        </w:tc>
      </w:tr>
      <w:tr w:rsidR="007F065D" w:rsidRPr="00AF4A52" w14:paraId="69FAE64A" w14:textId="77777777" w:rsidTr="00BB7B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111A" w14:textId="77777777" w:rsidR="007F065D" w:rsidRPr="007F065D" w:rsidRDefault="007F065D" w:rsidP="00BB7B56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F065D">
              <w:rPr>
                <w:rFonts w:ascii="Corbel" w:hAnsi="Corbel"/>
                <w:sz w:val="24"/>
                <w:szCs w:val="24"/>
              </w:rPr>
              <w:t>Szczegółowe prawo podatkowe – zarys (podatek VAT, PIT, CIT )</w:t>
            </w:r>
          </w:p>
        </w:tc>
      </w:tr>
      <w:tr w:rsidR="007F065D" w:rsidRPr="00AF4A52" w14:paraId="0DBFDFF1" w14:textId="77777777" w:rsidTr="00BB7B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8889" w14:textId="77777777" w:rsidR="007F065D" w:rsidRPr="007F065D" w:rsidRDefault="007F065D" w:rsidP="00BB7B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F065D">
              <w:rPr>
                <w:rFonts w:ascii="Corbel" w:hAnsi="Corbel"/>
                <w:sz w:val="24"/>
                <w:szCs w:val="24"/>
              </w:rPr>
              <w:t>Wybrane zagadnienia postępowania podatkowego - zakres postępowania podatkowego, zasady postępowania podatkowego, podmioty postępowania podatkowego, podmioty postępowania: strona, organ podatkowy, postępowanie przed organem I instancji, zwyczajne i nadzwyczajne środki zaskarżenia</w:t>
            </w:r>
          </w:p>
        </w:tc>
      </w:tr>
      <w:tr w:rsidR="007F065D" w:rsidRPr="00AF4A52" w14:paraId="0E9D47C7" w14:textId="77777777" w:rsidTr="00BB7B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D0CF" w14:textId="77777777" w:rsidR="007F065D" w:rsidRPr="007F065D" w:rsidRDefault="007F065D" w:rsidP="00BB7B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F065D">
              <w:rPr>
                <w:rFonts w:ascii="Corbel" w:hAnsi="Corbel"/>
                <w:sz w:val="24"/>
                <w:szCs w:val="24"/>
              </w:rPr>
              <w:t>Międzynarodowe prawo podatkowe; pojęcie i zakres jurysdykcji podatkowej, przesłanki wyznaczające granice jurysdykcji podatkowej, umowy w sprawie unikania podwójnego opodatkowania, na przykładzie Modelowej konwencji w sprawie podatku od dochodu i majątku OECD</w:t>
            </w:r>
          </w:p>
        </w:tc>
      </w:tr>
      <w:tr w:rsidR="007F065D" w:rsidRPr="00AF4A52" w14:paraId="5CC05F04" w14:textId="77777777" w:rsidTr="00BB7B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6812" w14:textId="77777777" w:rsidR="007F065D" w:rsidRPr="007F065D" w:rsidRDefault="007F065D" w:rsidP="00BB7B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F065D">
              <w:rPr>
                <w:rFonts w:ascii="Corbel" w:hAnsi="Corbel"/>
                <w:sz w:val="24"/>
                <w:szCs w:val="24"/>
              </w:rPr>
              <w:t xml:space="preserve">Europejskie prawo podatkowe, harmonizacja podatków pośrednich – podatek od wartości dodanej, akcyza (w tym wspólny system podatku VAT); harmonizacja podatków bezpośrednich; zakaz dyskryminacji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7F065D">
              <w:rPr>
                <w:rFonts w:ascii="Corbel" w:hAnsi="Corbel"/>
                <w:sz w:val="24"/>
                <w:szCs w:val="24"/>
              </w:rPr>
              <w:t>i protekcjonizmu podatkowego</w:t>
            </w:r>
          </w:p>
        </w:tc>
      </w:tr>
    </w:tbl>
    <w:p w14:paraId="5B0A0C8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90268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422264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086B86" w14:textId="77777777" w:rsidTr="00BB7B56">
        <w:tc>
          <w:tcPr>
            <w:tcW w:w="9520" w:type="dxa"/>
          </w:tcPr>
          <w:p w14:paraId="3D23AF4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BF2F372" w14:textId="77777777" w:rsidTr="00BB7B56">
        <w:tc>
          <w:tcPr>
            <w:tcW w:w="9520" w:type="dxa"/>
          </w:tcPr>
          <w:p w14:paraId="6711ABA6" w14:textId="38C00DA9" w:rsidR="0085747A" w:rsidRPr="009C54AE" w:rsidRDefault="00BB7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7524B0B" w14:textId="77777777" w:rsidR="00BB7B56" w:rsidRDefault="00BB7B5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A4C326" w14:textId="1E0D17AF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DF60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7F099F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FA0FED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E5C5A8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80A260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4861B16F" w14:textId="77777777" w:rsidR="00BB7B56" w:rsidRDefault="00BB7B5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623989" w14:textId="607A2170" w:rsidR="00E960BB" w:rsidRDefault="009732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732BC">
        <w:rPr>
          <w:rFonts w:ascii="Corbel" w:hAnsi="Corbel"/>
          <w:smallCaps w:val="0"/>
          <w:szCs w:val="24"/>
        </w:rPr>
        <w:t>Wykład, analiza i interpretacja tekstów źródłowych, analiza przypadków, dyskusja, rozwiązywanie zadań</w:t>
      </w:r>
      <w:r>
        <w:rPr>
          <w:rFonts w:ascii="Corbel" w:hAnsi="Corbel"/>
          <w:smallCaps w:val="0"/>
          <w:szCs w:val="24"/>
        </w:rPr>
        <w:t>.</w:t>
      </w:r>
    </w:p>
    <w:p w14:paraId="029A8F88" w14:textId="05C5271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E8109D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62F76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ABA6F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B5662" w:rsidRPr="009C54AE" w14:paraId="39E7B6D8" w14:textId="77777777" w:rsidTr="00E736D0">
        <w:tc>
          <w:tcPr>
            <w:tcW w:w="1962" w:type="dxa"/>
            <w:vAlign w:val="center"/>
          </w:tcPr>
          <w:p w14:paraId="515E7ADD" w14:textId="77777777" w:rsidR="003B5662" w:rsidRPr="009C54AE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09C4208" w14:textId="77777777" w:rsidR="003B5662" w:rsidRPr="009C54AE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9E0D43" w14:textId="77777777" w:rsidR="003B5662" w:rsidRPr="009C54AE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B6FB3CF" w14:textId="77777777" w:rsidR="003B5662" w:rsidRPr="009C54AE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51D867" w14:textId="77777777" w:rsidR="003B5662" w:rsidRPr="009C54AE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5662" w:rsidRPr="009732BC" w14:paraId="0535B34C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44A1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84E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05B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119FC019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0E9C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6E5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FFC4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3BE5940B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33E8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274B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442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3AB59CC1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431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7BB6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AAF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223906BB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60B8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4D0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0699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00CE2222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0430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4727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995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008EE4A5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1411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C657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C7DA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0F58CE17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3788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089E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5AD1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597641CD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FCF4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0A1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C79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2E04B2BA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3921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70CA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F25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0AE63BE6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545A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BEC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FB4B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04D3F67B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41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910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2E73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2D97A3F6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742C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8B42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438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519A4412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D422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E5E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C389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43A40197" w14:textId="77777777" w:rsidTr="00E736D0">
        <w:trPr>
          <w:trHeight w:val="1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568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74A0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25AB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082E2CF9" w14:textId="77777777" w:rsidTr="00E736D0">
        <w:trPr>
          <w:trHeight w:val="10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C9F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9101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9FA4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7D810FF2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107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88EA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5C6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2C1FE1D1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C042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7BDE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CFF6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705F9DA3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D369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3DBC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1FE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270F1255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6E8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E64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D71C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20DD2B4E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1376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3B67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DEB2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7060151C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249A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1CE9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DEE0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25481092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B5EE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2E8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93F7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37232DD0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8076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1D64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35BB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56906CC1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472C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4F2E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7CA3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77D34EB1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056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F95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406C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497F2A47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C5E1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F9AB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E00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1D921F9C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B5F8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AC3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412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6125C09D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695C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9F0E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8B2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189266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706E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B3B4F6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70859E" w14:textId="77777777" w:rsidTr="00923D7D">
        <w:tc>
          <w:tcPr>
            <w:tcW w:w="9670" w:type="dxa"/>
          </w:tcPr>
          <w:p w14:paraId="3D62ECDA" w14:textId="5DCD3961" w:rsidR="00923D7D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Wyniki egzaminu.  Egzamin pise</w:t>
            </w:r>
            <w:r w:rsidR="0099799B">
              <w:rPr>
                <w:rFonts w:ascii="Corbel" w:hAnsi="Corbel"/>
                <w:b w:val="0"/>
                <w:smallCaps w:val="0"/>
                <w:szCs w:val="24"/>
              </w:rPr>
              <w:t xml:space="preserve">mny w formie testu 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9799B">
              <w:rPr>
                <w:rFonts w:ascii="Corbel" w:hAnsi="Corbel"/>
                <w:b w:val="0"/>
                <w:smallCaps w:val="0"/>
                <w:szCs w:val="24"/>
              </w:rPr>
              <w:t xml:space="preserve"> Uzyskanie oceny pozytywnej wymaga udzielenie poprawnych odpowiedzi na minimum 50% pytań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Egzamin pisemny trwa </w:t>
            </w:r>
            <w:r w:rsidR="0099799B">
              <w:rPr>
                <w:rFonts w:ascii="Corbel" w:hAnsi="Corbel"/>
                <w:b w:val="0"/>
                <w:smallCaps w:val="0"/>
                <w:szCs w:val="24"/>
              </w:rPr>
              <w:t>łącznie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9799B">
              <w:rPr>
                <w:rFonts w:ascii="Corbel" w:hAnsi="Corbel"/>
                <w:b w:val="0"/>
                <w:smallCaps w:val="0"/>
                <w:szCs w:val="24"/>
              </w:rPr>
              <w:t>1 godzinę zegarową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 W wypadku egzaminu ustnego – 3 pytania zadawane bezpośrednio przez egzaminatora.</w:t>
            </w:r>
          </w:p>
          <w:p w14:paraId="172542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6C2B3F8" w14:textId="66F5AB14" w:rsidR="00BB7B56" w:rsidRDefault="00BB7B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7F2C6D" w14:textId="79B1188C" w:rsidR="009F4610" w:rsidRPr="009C54AE" w:rsidRDefault="00BB7B56" w:rsidP="00BB7B5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85747A" w:rsidRPr="009C54AE">
        <w:rPr>
          <w:rFonts w:ascii="Corbel" w:hAnsi="Corbel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14:paraId="77D82A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963"/>
      </w:tblGrid>
      <w:tr w:rsidR="0085747A" w:rsidRPr="009C54AE" w14:paraId="0248D2E9" w14:textId="77777777" w:rsidTr="00BB7B56">
        <w:tc>
          <w:tcPr>
            <w:tcW w:w="5557" w:type="dxa"/>
            <w:vAlign w:val="center"/>
          </w:tcPr>
          <w:p w14:paraId="3AF03A6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963" w:type="dxa"/>
            <w:vAlign w:val="center"/>
          </w:tcPr>
          <w:p w14:paraId="2CFD08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9060AB1" w14:textId="77777777" w:rsidTr="00BB7B56">
        <w:tc>
          <w:tcPr>
            <w:tcW w:w="5557" w:type="dxa"/>
          </w:tcPr>
          <w:p w14:paraId="3ECFEDF7" w14:textId="10865ED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3B566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963" w:type="dxa"/>
          </w:tcPr>
          <w:p w14:paraId="49E8F4D9" w14:textId="77777777" w:rsidR="0085747A" w:rsidRPr="009C54AE" w:rsidRDefault="007F06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A09B599" w14:textId="77777777" w:rsidTr="00BB7B56">
        <w:tc>
          <w:tcPr>
            <w:tcW w:w="5557" w:type="dxa"/>
          </w:tcPr>
          <w:p w14:paraId="47D4E45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D47E4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63" w:type="dxa"/>
          </w:tcPr>
          <w:p w14:paraId="5A0B2EA7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BFA08DC" w14:textId="77777777" w:rsidTr="00BB7B56">
        <w:tc>
          <w:tcPr>
            <w:tcW w:w="5557" w:type="dxa"/>
          </w:tcPr>
          <w:p w14:paraId="6188B53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49D5BA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63" w:type="dxa"/>
          </w:tcPr>
          <w:p w14:paraId="33D1A029" w14:textId="5045D896" w:rsidR="00C61DC5" w:rsidRPr="009C54AE" w:rsidRDefault="009979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7F065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5BFB3A10" w14:textId="77777777" w:rsidTr="00BB7B56">
        <w:tc>
          <w:tcPr>
            <w:tcW w:w="5557" w:type="dxa"/>
          </w:tcPr>
          <w:p w14:paraId="123289B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14:paraId="37DAB269" w14:textId="69AC5C39" w:rsidR="0085747A" w:rsidRPr="009C54AE" w:rsidRDefault="007F06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9799B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4399B80" w14:textId="77777777" w:rsidTr="00BB7B56">
        <w:tc>
          <w:tcPr>
            <w:tcW w:w="5557" w:type="dxa"/>
          </w:tcPr>
          <w:p w14:paraId="4FEF626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14:paraId="2DA0285F" w14:textId="77777777" w:rsidR="0085747A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10F794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AC9BB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DDBBA7" w14:textId="1F01334E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1E74D4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3445B7" w14:textId="77777777" w:rsidTr="00BB7B56">
        <w:trPr>
          <w:trHeight w:val="397"/>
        </w:trPr>
        <w:tc>
          <w:tcPr>
            <w:tcW w:w="3544" w:type="dxa"/>
          </w:tcPr>
          <w:p w14:paraId="02FBB7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DCA192B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1D67208" w14:textId="77777777" w:rsidTr="00BB7B56">
        <w:trPr>
          <w:trHeight w:val="397"/>
        </w:trPr>
        <w:tc>
          <w:tcPr>
            <w:tcW w:w="3544" w:type="dxa"/>
          </w:tcPr>
          <w:p w14:paraId="796345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7634DA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AE1408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742CB1" w14:textId="0E31147F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BEBFE44" w14:textId="77777777" w:rsidR="00BB7B56" w:rsidRPr="009C54AE" w:rsidRDefault="00BB7B5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B6142" w:rsidRPr="001E231D" w14:paraId="07EE5104" w14:textId="77777777" w:rsidTr="00BB7B56">
        <w:trPr>
          <w:trHeight w:val="397"/>
        </w:trPr>
        <w:tc>
          <w:tcPr>
            <w:tcW w:w="7513" w:type="dxa"/>
          </w:tcPr>
          <w:p w14:paraId="48D15433" w14:textId="77777777" w:rsidR="00BB7B56" w:rsidRDefault="001B6142" w:rsidP="003F2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B5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950459D" w14:textId="04A4FED8" w:rsidR="001B6142" w:rsidRPr="001E231D" w:rsidRDefault="001B6142" w:rsidP="003F2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Mastalski, Prawo podatkowe, Warszawa 2019,</w:t>
            </w:r>
          </w:p>
          <w:p w14:paraId="478B8B0D" w14:textId="77777777" w:rsidR="001B6142" w:rsidRPr="001E231D" w:rsidRDefault="001B6142" w:rsidP="003F2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Nykiel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Prawo podatkowe w Polsce, Warszawa 2018,</w:t>
            </w:r>
          </w:p>
          <w:p w14:paraId="4F624498" w14:textId="77777777" w:rsidR="001B6142" w:rsidRPr="001E231D" w:rsidRDefault="001B6142" w:rsidP="003F2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Smoleń, W. Wójtowicz (red.), Prawo podatkowe, Warszawa 2020.</w:t>
            </w:r>
          </w:p>
        </w:tc>
      </w:tr>
      <w:tr w:rsidR="001B6142" w:rsidRPr="001E231D" w14:paraId="645F4B38" w14:textId="77777777" w:rsidTr="00BB7B56">
        <w:trPr>
          <w:trHeight w:val="397"/>
        </w:trPr>
        <w:tc>
          <w:tcPr>
            <w:tcW w:w="7513" w:type="dxa"/>
          </w:tcPr>
          <w:p w14:paraId="5CA6B91A" w14:textId="2197F70E" w:rsidR="001B6142" w:rsidRDefault="001B6142" w:rsidP="003F2EBC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  <w:r w:rsidRPr="00BB7B56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5DED9559" w14:textId="77777777" w:rsidR="00BB7B56" w:rsidRPr="00BB7B56" w:rsidRDefault="00BB7B56" w:rsidP="003F2EBC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</w:p>
          <w:p w14:paraId="0318128F" w14:textId="0DF20E3E" w:rsidR="001B6142" w:rsidRPr="001E231D" w:rsidRDefault="001B6142" w:rsidP="003F2EBC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/>
                <w:sz w:val="24"/>
                <w:szCs w:val="24"/>
              </w:rPr>
              <w:t>B. Brzeziński, Prawo podatkowe. Zagadnienia teorii i praktyki, Toruń 2017,</w:t>
            </w:r>
            <w:r w:rsidRPr="001E231D">
              <w:rPr>
                <w:rFonts w:ascii="Corbel" w:hAnsi="Corbel"/>
                <w:sz w:val="24"/>
                <w:szCs w:val="24"/>
              </w:rPr>
              <w:br/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Franczak, P. Majka, J. </w:t>
            </w:r>
            <w:proofErr w:type="spellStart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Pustuł</w:t>
            </w:r>
            <w:proofErr w:type="spellEnd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A</w:t>
            </w:r>
            <w:r w:rsidR="003B5662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.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Olesińska, Kazusy z prawa podatkowego, Toruń 2020,</w:t>
            </w:r>
          </w:p>
          <w:p w14:paraId="4D8CB1F1" w14:textId="4751CF26" w:rsidR="001B6142" w:rsidRPr="001E231D" w:rsidRDefault="001B6142" w:rsidP="003F2EBC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, </w:t>
            </w:r>
            <w:r w:rsidRPr="001E231D">
              <w:rPr>
                <w:rFonts w:ascii="Corbel" w:eastAsia="Times New Roman" w:hAnsi="Corbel"/>
                <w:bCs/>
                <w:i/>
                <w:iCs/>
                <w:kern w:val="36"/>
                <w:sz w:val="24"/>
                <w:szCs w:val="24"/>
              </w:rPr>
              <w:t>Prawo podatkowe z kazusami i pytaniami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W</w:t>
            </w:r>
            <w:r w:rsidR="007341B6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arszawa 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2020,</w:t>
            </w:r>
          </w:p>
          <w:p w14:paraId="29935B06" w14:textId="77777777" w:rsidR="001B6142" w:rsidRPr="001E231D" w:rsidRDefault="001B6142" w:rsidP="003F2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S. Babiarz, B.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, R. Hauser, A. Kabat, M.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J. Rudowski, Ordynacja podatkowa. Komentarz, Warszawa 2019,</w:t>
            </w:r>
          </w:p>
          <w:p w14:paraId="1517B1F3" w14:textId="77777777" w:rsidR="001B6142" w:rsidRPr="001E231D" w:rsidRDefault="001B6142" w:rsidP="003F2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Brzeziński B., Kalinowski M., </w:t>
            </w:r>
            <w:r w:rsidRPr="001E231D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, Gdańsk 2017 </w:t>
            </w:r>
          </w:p>
          <w:p w14:paraId="491276AB" w14:textId="77777777" w:rsidR="001B6142" w:rsidRPr="001E231D" w:rsidRDefault="001B6142" w:rsidP="003F2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>H. Litwińczuk, Międzynarodowe prawo podatkowe, Warszawa 2020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bookmarkStart w:id="0" w:name="_GoBack"/>
        <w:bookmarkEnd w:id="0"/>
      </w:tr>
    </w:tbl>
    <w:p w14:paraId="4B6C27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A76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D593B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BB7B56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9F950" w14:textId="77777777" w:rsidR="002F2D26" w:rsidRDefault="002F2D26" w:rsidP="00C16ABF">
      <w:pPr>
        <w:spacing w:after="0" w:line="240" w:lineRule="auto"/>
      </w:pPr>
      <w:r>
        <w:separator/>
      </w:r>
    </w:p>
  </w:endnote>
  <w:endnote w:type="continuationSeparator" w:id="0">
    <w:p w14:paraId="1555A345" w14:textId="77777777" w:rsidR="002F2D26" w:rsidRDefault="002F2D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FB383" w14:textId="77777777" w:rsidR="002F2D26" w:rsidRDefault="002F2D26" w:rsidP="00C16ABF">
      <w:pPr>
        <w:spacing w:after="0" w:line="240" w:lineRule="auto"/>
      </w:pPr>
      <w:r>
        <w:separator/>
      </w:r>
    </w:p>
  </w:footnote>
  <w:footnote w:type="continuationSeparator" w:id="0">
    <w:p w14:paraId="35144540" w14:textId="77777777" w:rsidR="002F2D26" w:rsidRDefault="002F2D26" w:rsidP="00C16ABF">
      <w:pPr>
        <w:spacing w:after="0" w:line="240" w:lineRule="auto"/>
      </w:pPr>
      <w:r>
        <w:continuationSeparator/>
      </w:r>
    </w:p>
  </w:footnote>
  <w:footnote w:id="1">
    <w:p w14:paraId="15B146AF" w14:textId="77777777" w:rsidR="003B5662" w:rsidRDefault="003B5662" w:rsidP="003B566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61609"/>
    <w:multiLevelType w:val="hybridMultilevel"/>
    <w:tmpl w:val="2D384A28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86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0D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142"/>
    <w:rsid w:val="001D657B"/>
    <w:rsid w:val="001D7B19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840"/>
    <w:rsid w:val="002D73D4"/>
    <w:rsid w:val="002F02A3"/>
    <w:rsid w:val="002F1F8D"/>
    <w:rsid w:val="002F2D2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662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111"/>
    <w:rsid w:val="005363C4"/>
    <w:rsid w:val="00536BDE"/>
    <w:rsid w:val="00543ACC"/>
    <w:rsid w:val="0056696D"/>
    <w:rsid w:val="0059484D"/>
    <w:rsid w:val="005A0855"/>
    <w:rsid w:val="005A3196"/>
    <w:rsid w:val="005B1599"/>
    <w:rsid w:val="005B3467"/>
    <w:rsid w:val="005C080F"/>
    <w:rsid w:val="005C55E5"/>
    <w:rsid w:val="005C696A"/>
    <w:rsid w:val="005E6E85"/>
    <w:rsid w:val="005F31D2"/>
    <w:rsid w:val="005F570E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1A6"/>
    <w:rsid w:val="006D050F"/>
    <w:rsid w:val="006D5E48"/>
    <w:rsid w:val="006D6139"/>
    <w:rsid w:val="006E5D65"/>
    <w:rsid w:val="006F1282"/>
    <w:rsid w:val="006F1FBC"/>
    <w:rsid w:val="006F31E2"/>
    <w:rsid w:val="007059B9"/>
    <w:rsid w:val="00706544"/>
    <w:rsid w:val="007072BA"/>
    <w:rsid w:val="0071620A"/>
    <w:rsid w:val="00724677"/>
    <w:rsid w:val="00725459"/>
    <w:rsid w:val="007327BD"/>
    <w:rsid w:val="007341B6"/>
    <w:rsid w:val="00734608"/>
    <w:rsid w:val="00734F56"/>
    <w:rsid w:val="00745302"/>
    <w:rsid w:val="007461D6"/>
    <w:rsid w:val="00746EC8"/>
    <w:rsid w:val="00763BF1"/>
    <w:rsid w:val="00766FD4"/>
    <w:rsid w:val="0078168C"/>
    <w:rsid w:val="00782BB4"/>
    <w:rsid w:val="00787C2A"/>
    <w:rsid w:val="00790E27"/>
    <w:rsid w:val="007A4022"/>
    <w:rsid w:val="007A6E6E"/>
    <w:rsid w:val="007C3299"/>
    <w:rsid w:val="007C3BCC"/>
    <w:rsid w:val="007C4546"/>
    <w:rsid w:val="007D6E56"/>
    <w:rsid w:val="007F065D"/>
    <w:rsid w:val="007F4155"/>
    <w:rsid w:val="0081554D"/>
    <w:rsid w:val="0081707E"/>
    <w:rsid w:val="008449B3"/>
    <w:rsid w:val="0085747A"/>
    <w:rsid w:val="00880F2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05E"/>
    <w:rsid w:val="009732BC"/>
    <w:rsid w:val="0099799B"/>
    <w:rsid w:val="00997F14"/>
    <w:rsid w:val="009A78D9"/>
    <w:rsid w:val="009C3E31"/>
    <w:rsid w:val="009C54AE"/>
    <w:rsid w:val="009C788E"/>
    <w:rsid w:val="009D55D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A61"/>
    <w:rsid w:val="00B2375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B5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DDE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F97"/>
    <w:rsid w:val="00DA2114"/>
    <w:rsid w:val="00DE09C0"/>
    <w:rsid w:val="00DE4A14"/>
    <w:rsid w:val="00DF320D"/>
    <w:rsid w:val="00DF71C8"/>
    <w:rsid w:val="00E129B8"/>
    <w:rsid w:val="00E167D7"/>
    <w:rsid w:val="00E21E7D"/>
    <w:rsid w:val="00E22FBC"/>
    <w:rsid w:val="00E24BF5"/>
    <w:rsid w:val="00E25338"/>
    <w:rsid w:val="00E51E44"/>
    <w:rsid w:val="00E63348"/>
    <w:rsid w:val="00E673CF"/>
    <w:rsid w:val="00E77E88"/>
    <w:rsid w:val="00E8107D"/>
    <w:rsid w:val="00E960BB"/>
    <w:rsid w:val="00EA2074"/>
    <w:rsid w:val="00EA4832"/>
    <w:rsid w:val="00EA4E9D"/>
    <w:rsid w:val="00EC4899"/>
    <w:rsid w:val="00EC614B"/>
    <w:rsid w:val="00ED03AB"/>
    <w:rsid w:val="00ED32D2"/>
    <w:rsid w:val="00EE32DE"/>
    <w:rsid w:val="00EE5457"/>
    <w:rsid w:val="00F070AB"/>
    <w:rsid w:val="00F17567"/>
    <w:rsid w:val="00F27A7B"/>
    <w:rsid w:val="00F526AF"/>
    <w:rsid w:val="00F54047"/>
    <w:rsid w:val="00F617C3"/>
    <w:rsid w:val="00F61DDC"/>
    <w:rsid w:val="00F7066B"/>
    <w:rsid w:val="00F83B28"/>
    <w:rsid w:val="00FA46E5"/>
    <w:rsid w:val="00FB7DBA"/>
    <w:rsid w:val="00FC1C25"/>
    <w:rsid w:val="00FC3F45"/>
    <w:rsid w:val="00FD503F"/>
    <w:rsid w:val="00FD7589"/>
    <w:rsid w:val="00FE1694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896B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CA51A-8546-489E-BD21-D3D0D4AAE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1596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2021-03-26T13:27:00Z</dcterms:created>
  <dcterms:modified xsi:type="dcterms:W3CDTF">2021-03-26T13:27:00Z</dcterms:modified>
</cp:coreProperties>
</file>